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64F" w:rsidRPr="0096264F" w:rsidRDefault="0096264F" w:rsidP="0096264F">
      <w:pPr>
        <w:rPr>
          <w:sz w:val="24"/>
          <w:szCs w:val="24"/>
        </w:rPr>
      </w:pPr>
      <w:bookmarkStart w:id="0" w:name="_GoBack"/>
      <w:bookmarkEnd w:id="0"/>
    </w:p>
    <w:p w:rsidR="002E2834" w:rsidRPr="002E2834" w:rsidRDefault="0078694F" w:rsidP="002E2834">
      <w:pPr>
        <w:jc w:val="center"/>
        <w:rPr>
          <w:sz w:val="32"/>
          <w:szCs w:val="32"/>
        </w:rPr>
      </w:pPr>
      <w:r>
        <w:rPr>
          <w:noProof/>
          <w:sz w:val="24"/>
          <w:szCs w:val="24"/>
        </w:rPr>
        <mc:AlternateContent>
          <mc:Choice Requires="wps">
            <w:drawing>
              <wp:anchor distT="0" distB="0" distL="114300" distR="114300" simplePos="0" relativeHeight="251659264" behindDoc="0" locked="0" layoutInCell="1" allowOverlap="1" wp14:anchorId="19C0849D" wp14:editId="09AC4837">
                <wp:simplePos x="0" y="0"/>
                <wp:positionH relativeFrom="column">
                  <wp:posOffset>-76200</wp:posOffset>
                </wp:positionH>
                <wp:positionV relativeFrom="paragraph">
                  <wp:posOffset>342900</wp:posOffset>
                </wp:positionV>
                <wp:extent cx="605155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6051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27pt" to="47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" strokecolor="black [3040]"/>
            </w:pict>
          </mc:Fallback>
        </mc:AlternateContent>
      </w:r>
      <w:r w:rsidR="002E2834" w:rsidRPr="002E2834">
        <w:rPr>
          <w:sz w:val="32"/>
          <w:szCs w:val="32"/>
        </w:rPr>
        <w:t>NTeQ Lesson Plan</w:t>
      </w:r>
    </w:p>
    <w:p w:rsidR="002E2834" w:rsidRDefault="002E2834" w:rsidP="002E2834">
      <w:pPr>
        <w:rPr>
          <w:sz w:val="24"/>
          <w:szCs w:val="24"/>
        </w:rPr>
      </w:pPr>
      <w:r w:rsidRPr="00F878A3">
        <w:rPr>
          <w:b/>
          <w:sz w:val="24"/>
          <w:szCs w:val="24"/>
        </w:rPr>
        <w:t>Lesson Title</w:t>
      </w:r>
      <w:r>
        <w:rPr>
          <w:sz w:val="24"/>
          <w:szCs w:val="24"/>
        </w:rPr>
        <w:t xml:space="preserve">: </w:t>
      </w:r>
      <w:r w:rsidR="00A2630A">
        <w:rPr>
          <w:sz w:val="24"/>
          <w:szCs w:val="24"/>
        </w:rPr>
        <w:t>Count to 100 by 10</w:t>
      </w:r>
      <w:r w:rsidR="00276333">
        <w:rPr>
          <w:sz w:val="24"/>
          <w:szCs w:val="24"/>
        </w:rPr>
        <w:t>’</w:t>
      </w:r>
      <w:r w:rsidR="00A2630A">
        <w:rPr>
          <w:sz w:val="24"/>
          <w:szCs w:val="24"/>
        </w:rPr>
        <w:t>s</w:t>
      </w:r>
      <w:r w:rsidR="00A2630A">
        <w:rPr>
          <w:sz w:val="24"/>
          <w:szCs w:val="24"/>
        </w:rPr>
        <w:tab/>
      </w:r>
      <w:r w:rsidR="005F4C9E">
        <w:rPr>
          <w:sz w:val="24"/>
          <w:szCs w:val="24"/>
        </w:rPr>
        <w:tab/>
      </w:r>
      <w:r>
        <w:rPr>
          <w:sz w:val="24"/>
          <w:szCs w:val="24"/>
        </w:rPr>
        <w:tab/>
      </w:r>
      <w:r w:rsidRPr="00F878A3">
        <w:rPr>
          <w:b/>
          <w:sz w:val="24"/>
          <w:szCs w:val="24"/>
        </w:rPr>
        <w:t>Subject Area</w:t>
      </w:r>
      <w:r>
        <w:rPr>
          <w:sz w:val="24"/>
          <w:szCs w:val="24"/>
        </w:rPr>
        <w:t xml:space="preserve">:  </w:t>
      </w:r>
      <w:r w:rsidR="00A2630A">
        <w:rPr>
          <w:sz w:val="24"/>
          <w:szCs w:val="24"/>
        </w:rPr>
        <w:t>Math</w:t>
      </w:r>
    </w:p>
    <w:p w:rsidR="002E2834" w:rsidRDefault="002E2834" w:rsidP="002E2834">
      <w:pPr>
        <w:rPr>
          <w:sz w:val="24"/>
          <w:szCs w:val="24"/>
        </w:rPr>
      </w:pPr>
      <w:r w:rsidRPr="00F878A3">
        <w:rPr>
          <w:b/>
          <w:noProof/>
          <w:sz w:val="24"/>
          <w:szCs w:val="24"/>
        </w:rPr>
        <mc:AlternateContent>
          <mc:Choice Requires="wps">
            <w:drawing>
              <wp:anchor distT="0" distB="0" distL="114300" distR="114300" simplePos="0" relativeHeight="251660288" behindDoc="0" locked="0" layoutInCell="1" allowOverlap="1" wp14:anchorId="32B59B2B" wp14:editId="7C0E8507">
                <wp:simplePos x="0" y="0"/>
                <wp:positionH relativeFrom="column">
                  <wp:posOffset>-74295</wp:posOffset>
                </wp:positionH>
                <wp:positionV relativeFrom="paragraph">
                  <wp:posOffset>294640</wp:posOffset>
                </wp:positionV>
                <wp:extent cx="6049645" cy="0"/>
                <wp:effectExtent l="0" t="0" r="27305" b="19050"/>
                <wp:wrapNone/>
                <wp:docPr id="2" name="Straight Connector 2"/>
                <wp:cNvGraphicFramePr/>
                <a:graphic xmlns:a="http://schemas.openxmlformats.org/drawingml/2006/main">
                  <a:graphicData uri="http://schemas.microsoft.com/office/word/2010/wordprocessingShape">
                    <wps:wsp>
                      <wps:cNvCnPr/>
                      <wps:spPr>
                        <a:xfrm>
                          <a:off x="0" y="0"/>
                          <a:ext cx="60496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5pt,23.2pt" to="470.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" strokecolor="black [3040]"/>
            </w:pict>
          </mc:Fallback>
        </mc:AlternateContent>
      </w:r>
      <w:r w:rsidR="00B565BE">
        <w:rPr>
          <w:b/>
          <w:sz w:val="24"/>
          <w:szCs w:val="24"/>
        </w:rPr>
        <w:t>Grad</w:t>
      </w:r>
      <w:r w:rsidRPr="00F878A3">
        <w:rPr>
          <w:b/>
          <w:sz w:val="24"/>
          <w:szCs w:val="24"/>
        </w:rPr>
        <w:t>e Level</w:t>
      </w:r>
      <w:r>
        <w:rPr>
          <w:sz w:val="24"/>
          <w:szCs w:val="24"/>
        </w:rPr>
        <w:t>:  Kindergarten</w:t>
      </w:r>
    </w:p>
    <w:p w:rsidR="002E2834" w:rsidRDefault="0078694F" w:rsidP="002E2834">
      <w:pPr>
        <w:rPr>
          <w:b/>
          <w:sz w:val="24"/>
          <w:szCs w:val="24"/>
        </w:rPr>
      </w:pPr>
      <w:r w:rsidRPr="00F878A3">
        <w:rPr>
          <w:b/>
          <w:sz w:val="24"/>
          <w:szCs w:val="24"/>
        </w:rPr>
        <w:t>Lesson Summary</w:t>
      </w:r>
    </w:p>
    <w:p w:rsidR="0078694F" w:rsidRDefault="00E56C68" w:rsidP="002E2834">
      <w:pPr>
        <w:rPr>
          <w:sz w:val="24"/>
          <w:szCs w:val="24"/>
        </w:rPr>
      </w:pPr>
      <w:r>
        <w:rPr>
          <w:sz w:val="24"/>
          <w:szCs w:val="24"/>
        </w:rPr>
        <w:t xml:space="preserve">For this activity the students will investigate how </w:t>
      </w:r>
      <w:r w:rsidR="00A2630A">
        <w:rPr>
          <w:sz w:val="24"/>
          <w:szCs w:val="24"/>
        </w:rPr>
        <w:t>to count to 100 by 10</w:t>
      </w:r>
      <w:r w:rsidR="00276333">
        <w:rPr>
          <w:sz w:val="24"/>
          <w:szCs w:val="24"/>
        </w:rPr>
        <w:t>’</w:t>
      </w:r>
      <w:r w:rsidR="00A2630A">
        <w:rPr>
          <w:sz w:val="24"/>
          <w:szCs w:val="24"/>
        </w:rPr>
        <w:t xml:space="preserve">s.  </w:t>
      </w:r>
      <w:r w:rsidR="00D42643">
        <w:rPr>
          <w:sz w:val="24"/>
          <w:szCs w:val="24"/>
        </w:rPr>
        <w:t>Students will visit centers to explore the numbers and process through the u</w:t>
      </w:r>
      <w:r w:rsidR="00A2630A">
        <w:rPr>
          <w:sz w:val="24"/>
          <w:szCs w:val="24"/>
        </w:rPr>
        <w:t xml:space="preserve">se </w:t>
      </w:r>
      <w:r w:rsidR="00D42643">
        <w:rPr>
          <w:sz w:val="24"/>
          <w:szCs w:val="24"/>
        </w:rPr>
        <w:t xml:space="preserve">of </w:t>
      </w:r>
      <w:r w:rsidR="00A2630A">
        <w:rPr>
          <w:sz w:val="24"/>
          <w:szCs w:val="24"/>
        </w:rPr>
        <w:t xml:space="preserve">visuals, manipulatives, and </w:t>
      </w:r>
      <w:r w:rsidR="00D21BAE">
        <w:rPr>
          <w:sz w:val="24"/>
          <w:szCs w:val="24"/>
        </w:rPr>
        <w:t>music</w:t>
      </w:r>
      <w:r w:rsidR="00A2630A">
        <w:rPr>
          <w:sz w:val="24"/>
          <w:szCs w:val="24"/>
        </w:rPr>
        <w:t xml:space="preserve">.  </w:t>
      </w:r>
      <w:r w:rsidR="009B03E1">
        <w:rPr>
          <w:sz w:val="24"/>
          <w:szCs w:val="24"/>
        </w:rPr>
        <w:t xml:space="preserve">After completing all 5 centers, </w:t>
      </w:r>
      <w:r w:rsidR="00977A15">
        <w:rPr>
          <w:sz w:val="24"/>
          <w:szCs w:val="24"/>
        </w:rPr>
        <w:t xml:space="preserve">I will have each group present what they learned at their last center.  </w:t>
      </w:r>
    </w:p>
    <w:p w:rsidR="006D1162" w:rsidRDefault="006D1162" w:rsidP="002E2834">
      <w:pPr>
        <w:rPr>
          <w:sz w:val="24"/>
          <w:szCs w:val="24"/>
        </w:rPr>
      </w:pPr>
      <w:r>
        <w:rPr>
          <w:sz w:val="24"/>
          <w:szCs w:val="24"/>
        </w:rPr>
        <w:t xml:space="preserve">NOTE:  We have already been counting by 10s during </w:t>
      </w:r>
      <w:r w:rsidR="00D21BAE">
        <w:rPr>
          <w:sz w:val="24"/>
          <w:szCs w:val="24"/>
        </w:rPr>
        <w:t>C</w:t>
      </w:r>
      <w:r>
        <w:rPr>
          <w:sz w:val="24"/>
          <w:szCs w:val="24"/>
        </w:rPr>
        <w:t xml:space="preserve">alendar </w:t>
      </w:r>
      <w:r w:rsidR="00D21BAE">
        <w:rPr>
          <w:sz w:val="24"/>
          <w:szCs w:val="24"/>
        </w:rPr>
        <w:t xml:space="preserve">Time </w:t>
      </w:r>
      <w:r>
        <w:rPr>
          <w:sz w:val="24"/>
          <w:szCs w:val="24"/>
        </w:rPr>
        <w:t>for a week, so they have been introduced to the process and patterning already.</w:t>
      </w:r>
    </w:p>
    <w:p w:rsidR="0078694F" w:rsidRDefault="0078694F" w:rsidP="002E2834">
      <w:pPr>
        <w:rPr>
          <w:sz w:val="24"/>
          <w:szCs w:val="24"/>
        </w:rPr>
      </w:pPr>
      <w:r>
        <w:rPr>
          <w:noProof/>
          <w:sz w:val="24"/>
          <w:szCs w:val="24"/>
        </w:rPr>
        <mc:AlternateContent>
          <mc:Choice Requires="wps">
            <w:drawing>
              <wp:anchor distT="0" distB="0" distL="114300" distR="114300" simplePos="0" relativeHeight="251662336" behindDoc="0" locked="0" layoutInCell="1" allowOverlap="1" wp14:anchorId="0B7714B1" wp14:editId="72619198">
                <wp:simplePos x="0" y="0"/>
                <wp:positionH relativeFrom="column">
                  <wp:posOffset>-70485</wp:posOffset>
                </wp:positionH>
                <wp:positionV relativeFrom="paragraph">
                  <wp:posOffset>94275</wp:posOffset>
                </wp:positionV>
                <wp:extent cx="6049645" cy="0"/>
                <wp:effectExtent l="0" t="0" r="27305" b="19050"/>
                <wp:wrapNone/>
                <wp:docPr id="3" name="Straight Connector 3"/>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3"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7.4pt" to="470.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"/>
            </w:pict>
          </mc:Fallback>
        </mc:AlternateContent>
      </w:r>
    </w:p>
    <w:p w:rsidR="0078694F" w:rsidRPr="00F878A3" w:rsidRDefault="0078694F" w:rsidP="002E2834">
      <w:pPr>
        <w:rPr>
          <w:b/>
          <w:sz w:val="24"/>
          <w:szCs w:val="24"/>
        </w:rPr>
      </w:pPr>
      <w:r w:rsidRPr="00F878A3">
        <w:rPr>
          <w:b/>
          <w:sz w:val="24"/>
          <w:szCs w:val="24"/>
        </w:rPr>
        <w:t>Learning Objectives</w:t>
      </w:r>
    </w:p>
    <w:p w:rsidR="0078694F" w:rsidRDefault="0078694F" w:rsidP="002E2834">
      <w:pPr>
        <w:rPr>
          <w:sz w:val="24"/>
          <w:szCs w:val="24"/>
        </w:rPr>
      </w:pPr>
      <w:r>
        <w:rPr>
          <w:sz w:val="24"/>
          <w:szCs w:val="24"/>
        </w:rPr>
        <w:t xml:space="preserve">By the end of this lesson, </w:t>
      </w:r>
      <w:r w:rsidR="00A2630A">
        <w:rPr>
          <w:sz w:val="24"/>
          <w:szCs w:val="24"/>
        </w:rPr>
        <w:t>students will be able to count to 100 by 10</w:t>
      </w:r>
      <w:r w:rsidR="00276333">
        <w:rPr>
          <w:sz w:val="24"/>
          <w:szCs w:val="24"/>
        </w:rPr>
        <w:t>’</w:t>
      </w:r>
      <w:r w:rsidR="00A2630A">
        <w:rPr>
          <w:sz w:val="24"/>
          <w:szCs w:val="24"/>
        </w:rPr>
        <w:t xml:space="preserve">s with or without the help materials (visual, music, or manipulatives). </w:t>
      </w:r>
    </w:p>
    <w:p w:rsidR="0078694F" w:rsidRPr="00F878A3" w:rsidRDefault="0078694F" w:rsidP="002E2834">
      <w:pPr>
        <w:rPr>
          <w:b/>
          <w:sz w:val="24"/>
          <w:szCs w:val="24"/>
        </w:rPr>
      </w:pPr>
      <w:r>
        <w:rPr>
          <w:noProof/>
          <w:sz w:val="24"/>
          <w:szCs w:val="24"/>
        </w:rPr>
        <mc:AlternateContent>
          <mc:Choice Requires="wps">
            <w:drawing>
              <wp:anchor distT="0" distB="0" distL="114300" distR="114300" simplePos="0" relativeHeight="251664384" behindDoc="0" locked="0" layoutInCell="1" allowOverlap="1" wp14:anchorId="1034BF17" wp14:editId="529388FB">
                <wp:simplePos x="0" y="0"/>
                <wp:positionH relativeFrom="column">
                  <wp:posOffset>-70751</wp:posOffset>
                </wp:positionH>
                <wp:positionV relativeFrom="paragraph">
                  <wp:posOffset>58124</wp:posOffset>
                </wp:positionV>
                <wp:extent cx="6049645" cy="0"/>
                <wp:effectExtent l="0" t="0" r="27305" b="19050"/>
                <wp:wrapNone/>
                <wp:docPr id="4" name="Straight Connector 4"/>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4"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4.6pt" to="470.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"/>
            </w:pict>
          </mc:Fallback>
        </mc:AlternateContent>
      </w:r>
    </w:p>
    <w:p w:rsidR="0078694F" w:rsidRPr="00F878A3" w:rsidRDefault="0078694F" w:rsidP="002E2834">
      <w:pPr>
        <w:rPr>
          <w:b/>
          <w:sz w:val="24"/>
          <w:szCs w:val="24"/>
        </w:rPr>
      </w:pPr>
      <w:r w:rsidRPr="00F878A3">
        <w:rPr>
          <w:b/>
          <w:sz w:val="24"/>
          <w:szCs w:val="24"/>
        </w:rPr>
        <w:t>Standards</w:t>
      </w:r>
    </w:p>
    <w:p w:rsidR="00944594" w:rsidRDefault="0078694F" w:rsidP="002E2834">
      <w:pPr>
        <w:rPr>
          <w:sz w:val="24"/>
          <w:szCs w:val="24"/>
        </w:rPr>
      </w:pPr>
      <w:r>
        <w:rPr>
          <w:sz w:val="24"/>
          <w:szCs w:val="24"/>
        </w:rPr>
        <w:t>Technology:</w:t>
      </w:r>
    </w:p>
    <w:p w:rsidR="00944594" w:rsidRDefault="00944594" w:rsidP="00F878A3">
      <w:pPr>
        <w:pStyle w:val="ListParagraph"/>
        <w:numPr>
          <w:ilvl w:val="0"/>
          <w:numId w:val="2"/>
        </w:numPr>
        <w:rPr>
          <w:sz w:val="24"/>
          <w:szCs w:val="24"/>
        </w:rPr>
      </w:pPr>
      <w:r>
        <w:rPr>
          <w:sz w:val="24"/>
          <w:szCs w:val="24"/>
        </w:rPr>
        <w:t>NETS.1.a Apply existing knowledge to generate new ideas, products, or processes</w:t>
      </w:r>
    </w:p>
    <w:p w:rsidR="00F878A3" w:rsidRDefault="00944594" w:rsidP="00F878A3">
      <w:pPr>
        <w:pStyle w:val="ListParagraph"/>
        <w:numPr>
          <w:ilvl w:val="0"/>
          <w:numId w:val="2"/>
        </w:numPr>
        <w:rPr>
          <w:sz w:val="24"/>
          <w:szCs w:val="24"/>
        </w:rPr>
      </w:pPr>
      <w:r>
        <w:rPr>
          <w:sz w:val="24"/>
          <w:szCs w:val="24"/>
        </w:rPr>
        <w:t>NETS.2.d C</w:t>
      </w:r>
      <w:r w:rsidR="00933EFD">
        <w:rPr>
          <w:sz w:val="24"/>
          <w:szCs w:val="24"/>
        </w:rPr>
        <w:t>ontribute to project teams to produce original works or solve problems</w:t>
      </w:r>
    </w:p>
    <w:p w:rsidR="00944594" w:rsidRDefault="00933EFD" w:rsidP="00F878A3">
      <w:pPr>
        <w:pStyle w:val="ListParagraph"/>
        <w:numPr>
          <w:ilvl w:val="0"/>
          <w:numId w:val="2"/>
        </w:numPr>
        <w:rPr>
          <w:sz w:val="24"/>
          <w:szCs w:val="24"/>
        </w:rPr>
      </w:pPr>
      <w:r>
        <w:rPr>
          <w:sz w:val="24"/>
          <w:szCs w:val="24"/>
        </w:rPr>
        <w:t>NETS.</w:t>
      </w:r>
      <w:r w:rsidR="00944594">
        <w:rPr>
          <w:sz w:val="24"/>
          <w:szCs w:val="24"/>
        </w:rPr>
        <w:t>3.d Process data and report results</w:t>
      </w:r>
    </w:p>
    <w:p w:rsidR="00944594" w:rsidRPr="00944594" w:rsidRDefault="00933EFD" w:rsidP="00944594">
      <w:pPr>
        <w:pStyle w:val="ListParagraph"/>
        <w:numPr>
          <w:ilvl w:val="0"/>
          <w:numId w:val="2"/>
        </w:numPr>
        <w:rPr>
          <w:sz w:val="24"/>
          <w:szCs w:val="24"/>
        </w:rPr>
      </w:pPr>
      <w:r>
        <w:rPr>
          <w:sz w:val="24"/>
          <w:szCs w:val="24"/>
        </w:rPr>
        <w:t>NETS.</w:t>
      </w:r>
      <w:r w:rsidR="00944594">
        <w:rPr>
          <w:sz w:val="24"/>
          <w:szCs w:val="24"/>
        </w:rPr>
        <w:t>4.c Collect and analyze data to make informed decisions</w:t>
      </w:r>
    </w:p>
    <w:p w:rsidR="00F878A3" w:rsidRDefault="00F878A3" w:rsidP="00F878A3">
      <w:pPr>
        <w:rPr>
          <w:sz w:val="24"/>
          <w:szCs w:val="24"/>
        </w:rPr>
      </w:pPr>
      <w:r>
        <w:rPr>
          <w:sz w:val="24"/>
          <w:szCs w:val="24"/>
        </w:rPr>
        <w:t>National:</w:t>
      </w:r>
    </w:p>
    <w:p w:rsidR="00F878A3" w:rsidRPr="0072671D" w:rsidRDefault="00944594" w:rsidP="0072671D">
      <w:pPr>
        <w:pStyle w:val="ListParagraph"/>
        <w:numPr>
          <w:ilvl w:val="0"/>
          <w:numId w:val="2"/>
        </w:numPr>
        <w:rPr>
          <w:sz w:val="24"/>
          <w:szCs w:val="24"/>
        </w:rPr>
      </w:pPr>
      <w:r>
        <w:rPr>
          <w:sz w:val="24"/>
          <w:szCs w:val="24"/>
        </w:rPr>
        <w:t>CCSS.Math.Content.K.CC.A.1 Count to 100 by tens</w:t>
      </w:r>
    </w:p>
    <w:p w:rsidR="00F878A3" w:rsidRDefault="00F878A3" w:rsidP="00F878A3">
      <w:pPr>
        <w:rPr>
          <w:sz w:val="24"/>
          <w:szCs w:val="24"/>
        </w:rPr>
      </w:pPr>
      <w:r>
        <w:rPr>
          <w:sz w:val="24"/>
          <w:szCs w:val="24"/>
        </w:rPr>
        <w:t>State:</w:t>
      </w:r>
    </w:p>
    <w:p w:rsidR="00F878A3" w:rsidRDefault="008474A4" w:rsidP="00F878A3">
      <w:pPr>
        <w:pStyle w:val="ListParagraph"/>
        <w:numPr>
          <w:ilvl w:val="0"/>
          <w:numId w:val="2"/>
        </w:numPr>
        <w:rPr>
          <w:sz w:val="24"/>
          <w:szCs w:val="24"/>
        </w:rPr>
      </w:pPr>
      <w:r>
        <w:rPr>
          <w:sz w:val="24"/>
          <w:szCs w:val="24"/>
        </w:rPr>
        <w:t>Show-Me</w:t>
      </w:r>
      <w:r w:rsidR="00DE2FFF">
        <w:rPr>
          <w:sz w:val="24"/>
          <w:szCs w:val="24"/>
        </w:rPr>
        <w:t>Standard.</w:t>
      </w:r>
      <w:r w:rsidR="00D42643">
        <w:rPr>
          <w:sz w:val="24"/>
          <w:szCs w:val="24"/>
        </w:rPr>
        <w:t>Mathematics.1</w:t>
      </w:r>
      <w:r w:rsidR="00DE2FFF">
        <w:rPr>
          <w:sz w:val="24"/>
          <w:szCs w:val="24"/>
        </w:rPr>
        <w:t xml:space="preserve"> Students in Missouri public schools will acquire a solid foundat</w:t>
      </w:r>
      <w:r w:rsidR="00D42643">
        <w:rPr>
          <w:sz w:val="24"/>
          <w:szCs w:val="24"/>
        </w:rPr>
        <w:t>ion which includes knowledge of number sense and the application of these operations.</w:t>
      </w:r>
    </w:p>
    <w:p w:rsidR="00F878A3" w:rsidRDefault="00F878A3" w:rsidP="00F878A3">
      <w:pPr>
        <w:rPr>
          <w:sz w:val="24"/>
          <w:szCs w:val="24"/>
        </w:rPr>
      </w:pPr>
      <w:r>
        <w:rPr>
          <w:noProof/>
          <w:sz w:val="24"/>
          <w:szCs w:val="24"/>
        </w:rPr>
        <w:lastRenderedPageBreak/>
        <mc:AlternateContent>
          <mc:Choice Requires="wps">
            <w:drawing>
              <wp:anchor distT="0" distB="0" distL="114300" distR="114300" simplePos="0" relativeHeight="251666432" behindDoc="0" locked="0" layoutInCell="1" allowOverlap="1" wp14:anchorId="3D265699" wp14:editId="02D50679">
                <wp:simplePos x="0" y="0"/>
                <wp:positionH relativeFrom="column">
                  <wp:posOffset>-77440</wp:posOffset>
                </wp:positionH>
                <wp:positionV relativeFrom="paragraph">
                  <wp:posOffset>123456</wp:posOffset>
                </wp:positionV>
                <wp:extent cx="6049645" cy="0"/>
                <wp:effectExtent l="0" t="0" r="27305" b="19050"/>
                <wp:wrapNone/>
                <wp:docPr id="5" name="Straight Connector 5"/>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5"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1pt,9.7pt" to="47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"/>
            </w:pict>
          </mc:Fallback>
        </mc:AlternateContent>
      </w:r>
    </w:p>
    <w:p w:rsidR="002C2E77" w:rsidRDefault="002C2E77" w:rsidP="002E2834">
      <w:pPr>
        <w:rPr>
          <w:b/>
          <w:sz w:val="24"/>
          <w:szCs w:val="24"/>
        </w:rPr>
      </w:pPr>
    </w:p>
    <w:p w:rsidR="0078694F" w:rsidRDefault="00F878A3" w:rsidP="002E2834">
      <w:pPr>
        <w:rPr>
          <w:sz w:val="24"/>
          <w:szCs w:val="24"/>
        </w:rPr>
      </w:pPr>
      <w:r>
        <w:rPr>
          <w:b/>
          <w:sz w:val="24"/>
          <w:szCs w:val="24"/>
        </w:rPr>
        <w:t>Materials</w:t>
      </w:r>
    </w:p>
    <w:p w:rsidR="00F878A3" w:rsidRDefault="00276333" w:rsidP="00F878A3">
      <w:pPr>
        <w:pStyle w:val="ListParagraph"/>
        <w:numPr>
          <w:ilvl w:val="0"/>
          <w:numId w:val="2"/>
        </w:numPr>
        <w:rPr>
          <w:sz w:val="24"/>
          <w:szCs w:val="24"/>
        </w:rPr>
      </w:pPr>
      <w:r>
        <w:rPr>
          <w:sz w:val="24"/>
          <w:szCs w:val="24"/>
        </w:rPr>
        <w:t>Center 1:  Tub of 130 unifix cubes, paper, and pencils</w:t>
      </w:r>
    </w:p>
    <w:p w:rsidR="00276333" w:rsidRDefault="00276333" w:rsidP="00F878A3">
      <w:pPr>
        <w:pStyle w:val="ListParagraph"/>
        <w:numPr>
          <w:ilvl w:val="0"/>
          <w:numId w:val="2"/>
        </w:numPr>
        <w:rPr>
          <w:sz w:val="24"/>
          <w:szCs w:val="24"/>
        </w:rPr>
      </w:pPr>
      <w:r>
        <w:rPr>
          <w:sz w:val="24"/>
          <w:szCs w:val="24"/>
        </w:rPr>
        <w:t>Center 2:  20 printed 100’s Charts</w:t>
      </w:r>
      <w:r w:rsidR="00104F17">
        <w:rPr>
          <w:sz w:val="24"/>
          <w:szCs w:val="24"/>
        </w:rPr>
        <w:t>, 4 highlighters</w:t>
      </w:r>
    </w:p>
    <w:p w:rsidR="00104F17" w:rsidRDefault="00104F17" w:rsidP="00F878A3">
      <w:pPr>
        <w:pStyle w:val="ListParagraph"/>
        <w:numPr>
          <w:ilvl w:val="0"/>
          <w:numId w:val="2"/>
        </w:numPr>
        <w:rPr>
          <w:sz w:val="24"/>
          <w:szCs w:val="24"/>
        </w:rPr>
      </w:pPr>
      <w:r>
        <w:rPr>
          <w:sz w:val="24"/>
          <w:szCs w:val="24"/>
        </w:rPr>
        <w:t>Center 3:  20 sheets of lined paper, 4 pencils, 4 iPads open to the Note Application</w:t>
      </w:r>
    </w:p>
    <w:p w:rsidR="00104F17" w:rsidRDefault="00104F17" w:rsidP="00F878A3">
      <w:pPr>
        <w:pStyle w:val="ListParagraph"/>
        <w:numPr>
          <w:ilvl w:val="0"/>
          <w:numId w:val="2"/>
        </w:numPr>
        <w:rPr>
          <w:sz w:val="24"/>
          <w:szCs w:val="24"/>
        </w:rPr>
      </w:pPr>
      <w:r>
        <w:rPr>
          <w:sz w:val="24"/>
          <w:szCs w:val="24"/>
        </w:rPr>
        <w:t>Center 4:  Smart Board, Smart Notebook activity, foot stools (height assistance)</w:t>
      </w:r>
    </w:p>
    <w:p w:rsidR="00104F17" w:rsidRDefault="00104F17" w:rsidP="00F878A3">
      <w:pPr>
        <w:pStyle w:val="ListParagraph"/>
        <w:numPr>
          <w:ilvl w:val="0"/>
          <w:numId w:val="2"/>
        </w:numPr>
        <w:rPr>
          <w:sz w:val="24"/>
          <w:szCs w:val="24"/>
        </w:rPr>
      </w:pPr>
      <w:r>
        <w:rPr>
          <w:sz w:val="24"/>
          <w:szCs w:val="24"/>
        </w:rPr>
        <w:t xml:space="preserve">Center 5:  4 iPads logged onto </w:t>
      </w:r>
      <w:r w:rsidR="00AE1B3A">
        <w:rPr>
          <w:sz w:val="24"/>
          <w:szCs w:val="24"/>
        </w:rPr>
        <w:t>www.schooltube.com</w:t>
      </w:r>
      <w:r>
        <w:rPr>
          <w:sz w:val="24"/>
          <w:szCs w:val="24"/>
        </w:rPr>
        <w:t xml:space="preserve"> and specific videos and headphones</w:t>
      </w:r>
    </w:p>
    <w:p w:rsidR="00104F17" w:rsidRDefault="00104F17" w:rsidP="00F878A3">
      <w:pPr>
        <w:pStyle w:val="ListParagraph"/>
        <w:numPr>
          <w:ilvl w:val="0"/>
          <w:numId w:val="2"/>
        </w:numPr>
        <w:rPr>
          <w:sz w:val="24"/>
          <w:szCs w:val="24"/>
        </w:rPr>
      </w:pPr>
      <w:r>
        <w:rPr>
          <w:sz w:val="24"/>
          <w:szCs w:val="24"/>
        </w:rPr>
        <w:t>Assessment:  Class list and index cards with 10, 20, 30, 40, 50, 60, 70, 80, 90, 100 written</w:t>
      </w:r>
    </w:p>
    <w:p w:rsidR="00960682" w:rsidRDefault="00960682" w:rsidP="00960682">
      <w:pPr>
        <w:pStyle w:val="ListParagraph"/>
        <w:rPr>
          <w:sz w:val="24"/>
          <w:szCs w:val="24"/>
        </w:rPr>
      </w:pPr>
    </w:p>
    <w:p w:rsidR="00933EFD" w:rsidRDefault="00933EFD" w:rsidP="00933EFD">
      <w:pPr>
        <w:pStyle w:val="ListParagraph"/>
        <w:rPr>
          <w:sz w:val="24"/>
          <w:szCs w:val="24"/>
        </w:rPr>
      </w:pPr>
      <w:r>
        <w:rPr>
          <w:noProof/>
          <w:sz w:val="24"/>
          <w:szCs w:val="24"/>
        </w:rPr>
        <mc:AlternateContent>
          <mc:Choice Requires="wps">
            <w:drawing>
              <wp:anchor distT="0" distB="0" distL="114300" distR="114300" simplePos="0" relativeHeight="251668480" behindDoc="0" locked="0" layoutInCell="1" allowOverlap="1" wp14:anchorId="75B7006A" wp14:editId="0897E6D6">
                <wp:simplePos x="0" y="0"/>
                <wp:positionH relativeFrom="column">
                  <wp:posOffset>-73660</wp:posOffset>
                </wp:positionH>
                <wp:positionV relativeFrom="paragraph">
                  <wp:posOffset>245110</wp:posOffset>
                </wp:positionV>
                <wp:extent cx="6049645" cy="0"/>
                <wp:effectExtent l="0" t="0" r="27305" b="19050"/>
                <wp:wrapNone/>
                <wp:docPr id="6" name="Straight Connector 6"/>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6"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pt,19.3pt" to="470.5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"/>
            </w:pict>
          </mc:Fallback>
        </mc:AlternateContent>
      </w:r>
    </w:p>
    <w:p w:rsidR="00F878A3" w:rsidRDefault="0040418C" w:rsidP="00F878A3">
      <w:pPr>
        <w:rPr>
          <w:sz w:val="24"/>
          <w:szCs w:val="24"/>
        </w:rPr>
      </w:pPr>
      <w:r>
        <w:rPr>
          <w:b/>
          <w:sz w:val="24"/>
          <w:szCs w:val="24"/>
        </w:rPr>
        <w:t>Problem</w:t>
      </w:r>
    </w:p>
    <w:p w:rsidR="0040418C" w:rsidRDefault="00960682" w:rsidP="00F878A3">
      <w:pPr>
        <w:rPr>
          <w:sz w:val="24"/>
          <w:szCs w:val="24"/>
        </w:rPr>
      </w:pPr>
      <w:r>
        <w:rPr>
          <w:sz w:val="24"/>
          <w:szCs w:val="24"/>
        </w:rPr>
        <w:t>How do you get to 100 while counting by 10s?</w:t>
      </w:r>
    </w:p>
    <w:p w:rsidR="00E6187A" w:rsidRDefault="00E6187A" w:rsidP="00F878A3">
      <w:pPr>
        <w:rPr>
          <w:sz w:val="24"/>
          <w:szCs w:val="24"/>
        </w:rPr>
      </w:pPr>
      <w:r>
        <w:rPr>
          <w:noProof/>
          <w:sz w:val="24"/>
          <w:szCs w:val="24"/>
        </w:rPr>
        <mc:AlternateContent>
          <mc:Choice Requires="wps">
            <w:drawing>
              <wp:anchor distT="0" distB="0" distL="114300" distR="114300" simplePos="0" relativeHeight="251670528" behindDoc="0" locked="0" layoutInCell="1" allowOverlap="1" wp14:anchorId="0DAF0335" wp14:editId="0E1AB943">
                <wp:simplePos x="0" y="0"/>
                <wp:positionH relativeFrom="column">
                  <wp:posOffset>-6350</wp:posOffset>
                </wp:positionH>
                <wp:positionV relativeFrom="paragraph">
                  <wp:posOffset>127635</wp:posOffset>
                </wp:positionV>
                <wp:extent cx="6049645" cy="0"/>
                <wp:effectExtent l="0" t="0" r="27305" b="19050"/>
                <wp:wrapNone/>
                <wp:docPr id="8" name="Straight Connector 8"/>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8"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0.05pt" to="475.8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"/>
            </w:pict>
          </mc:Fallback>
        </mc:AlternateContent>
      </w:r>
    </w:p>
    <w:p w:rsidR="00E6187A" w:rsidRDefault="00960682" w:rsidP="00F878A3">
      <w:pPr>
        <w:rPr>
          <w:b/>
          <w:sz w:val="24"/>
          <w:szCs w:val="24"/>
        </w:rPr>
      </w:pPr>
      <w:r>
        <w:rPr>
          <w:b/>
          <w:sz w:val="24"/>
          <w:szCs w:val="24"/>
        </w:rPr>
        <w:t>Research and Analysis</w:t>
      </w:r>
      <w:r w:rsidR="009B03E1">
        <w:rPr>
          <w:b/>
          <w:sz w:val="24"/>
          <w:szCs w:val="24"/>
        </w:rPr>
        <w:t xml:space="preserve"> (includes student activities before, during, and after technology</w:t>
      </w:r>
      <w:r w:rsidR="00977A15">
        <w:rPr>
          <w:b/>
          <w:sz w:val="24"/>
          <w:szCs w:val="24"/>
        </w:rPr>
        <w:t xml:space="preserve"> and </w:t>
      </w:r>
      <w:r w:rsidR="009B03E1">
        <w:rPr>
          <w:b/>
          <w:sz w:val="24"/>
          <w:szCs w:val="24"/>
        </w:rPr>
        <w:t xml:space="preserve">computer functions)  </w:t>
      </w:r>
    </w:p>
    <w:p w:rsidR="006D1162" w:rsidRDefault="006D1162" w:rsidP="00F878A3">
      <w:pPr>
        <w:rPr>
          <w:sz w:val="24"/>
          <w:szCs w:val="24"/>
        </w:rPr>
      </w:pPr>
      <w:r>
        <w:rPr>
          <w:sz w:val="24"/>
          <w:szCs w:val="24"/>
        </w:rPr>
        <w:t>Throughout</w:t>
      </w:r>
      <w:r w:rsidR="00104F17">
        <w:rPr>
          <w:sz w:val="24"/>
          <w:szCs w:val="24"/>
        </w:rPr>
        <w:t xml:space="preserve"> this lesson learning teams of 4 students</w:t>
      </w:r>
      <w:r w:rsidR="009B03E1">
        <w:rPr>
          <w:sz w:val="24"/>
          <w:szCs w:val="24"/>
        </w:rPr>
        <w:t xml:space="preserve"> will rotate centers exploring </w:t>
      </w:r>
      <w:r>
        <w:rPr>
          <w:sz w:val="24"/>
          <w:szCs w:val="24"/>
        </w:rPr>
        <w:t xml:space="preserve">the numbers and process of counting from 10-100 by 10s. </w:t>
      </w:r>
      <w:r w:rsidR="009B03E1">
        <w:rPr>
          <w:sz w:val="24"/>
          <w:szCs w:val="24"/>
        </w:rPr>
        <w:t xml:space="preserve"> Each center will be 8-10 minutes long, depending on </w:t>
      </w:r>
      <w:r w:rsidR="00D21BAE">
        <w:rPr>
          <w:sz w:val="24"/>
          <w:szCs w:val="24"/>
        </w:rPr>
        <w:t>the student’s</w:t>
      </w:r>
      <w:r w:rsidR="009B03E1">
        <w:rPr>
          <w:sz w:val="24"/>
          <w:szCs w:val="24"/>
        </w:rPr>
        <w:t xml:space="preserve"> needs.</w:t>
      </w:r>
      <w:r>
        <w:rPr>
          <w:sz w:val="24"/>
          <w:szCs w:val="24"/>
        </w:rPr>
        <w:t xml:space="preserve"> The center activities will include:</w:t>
      </w:r>
    </w:p>
    <w:p w:rsidR="006D1162" w:rsidRDefault="006D1162" w:rsidP="006D1162">
      <w:pPr>
        <w:pStyle w:val="ListParagraph"/>
        <w:numPr>
          <w:ilvl w:val="0"/>
          <w:numId w:val="3"/>
        </w:numPr>
        <w:rPr>
          <w:sz w:val="24"/>
          <w:szCs w:val="24"/>
        </w:rPr>
      </w:pPr>
      <w:r>
        <w:rPr>
          <w:sz w:val="24"/>
          <w:szCs w:val="24"/>
        </w:rPr>
        <w:t xml:space="preserve">Unifix Cubes:  Students will work together to first link cubes in a line of 10 cubes each.  I will tell them to get to 100 they will need to make more than 8 lines of cubes, </w:t>
      </w:r>
      <w:r w:rsidR="00D21BAE">
        <w:rPr>
          <w:sz w:val="24"/>
          <w:szCs w:val="24"/>
        </w:rPr>
        <w:t>but fewer than 13 lines</w:t>
      </w:r>
      <w:r>
        <w:rPr>
          <w:sz w:val="24"/>
          <w:szCs w:val="24"/>
        </w:rPr>
        <w:t xml:space="preserve">.  </w:t>
      </w:r>
      <w:r w:rsidR="00276333">
        <w:rPr>
          <w:sz w:val="24"/>
          <w:szCs w:val="24"/>
        </w:rPr>
        <w:t xml:space="preserve">I will provide paper and pencil in case they need it.  </w:t>
      </w:r>
      <w:r>
        <w:rPr>
          <w:sz w:val="24"/>
          <w:szCs w:val="24"/>
        </w:rPr>
        <w:t>Once they have figured out how many lines of cubes it takes they will share their answer with me.</w:t>
      </w:r>
    </w:p>
    <w:p w:rsidR="006D1162" w:rsidRDefault="006D1162" w:rsidP="006D1162">
      <w:pPr>
        <w:pStyle w:val="ListParagraph"/>
        <w:numPr>
          <w:ilvl w:val="0"/>
          <w:numId w:val="3"/>
        </w:numPr>
        <w:rPr>
          <w:sz w:val="24"/>
          <w:szCs w:val="24"/>
        </w:rPr>
      </w:pPr>
      <w:r>
        <w:rPr>
          <w:sz w:val="24"/>
          <w:szCs w:val="24"/>
        </w:rPr>
        <w:t>100’s Chart:  Students will receive a chart with numbers 1-100 listed (10 rows, 10 column</w:t>
      </w:r>
      <w:r w:rsidR="00D21BAE">
        <w:rPr>
          <w:sz w:val="24"/>
          <w:szCs w:val="24"/>
        </w:rPr>
        <w:t>s, Row 1: 1-10, Row 2: 11-20,...</w:t>
      </w:r>
      <w:r>
        <w:rPr>
          <w:sz w:val="24"/>
          <w:szCs w:val="24"/>
        </w:rPr>
        <w:t xml:space="preserve">Row 10: </w:t>
      </w:r>
      <w:r w:rsidR="00D21BAE">
        <w:rPr>
          <w:sz w:val="24"/>
          <w:szCs w:val="24"/>
        </w:rPr>
        <w:t>91-100</w:t>
      </w:r>
      <w:r>
        <w:rPr>
          <w:sz w:val="24"/>
          <w:szCs w:val="24"/>
        </w:rPr>
        <w:t>).   Each student will use a highlighter to color in the boxes</w:t>
      </w:r>
      <w:r w:rsidR="00D21BAE">
        <w:rPr>
          <w:sz w:val="24"/>
          <w:szCs w:val="24"/>
        </w:rPr>
        <w:t xml:space="preserve"> for the numbers said while</w:t>
      </w:r>
      <w:r>
        <w:rPr>
          <w:sz w:val="24"/>
          <w:szCs w:val="24"/>
        </w:rPr>
        <w:t xml:space="preserve"> counting by 10</w:t>
      </w:r>
      <w:r w:rsidR="00104F17">
        <w:rPr>
          <w:sz w:val="24"/>
          <w:szCs w:val="24"/>
        </w:rPr>
        <w:t>’</w:t>
      </w:r>
      <w:r>
        <w:rPr>
          <w:sz w:val="24"/>
          <w:szCs w:val="24"/>
        </w:rPr>
        <w:t>s (10, 20, 30, 40, 50, 60, 70, 80, 90, 10</w:t>
      </w:r>
      <w:r w:rsidR="005B7732">
        <w:rPr>
          <w:sz w:val="24"/>
          <w:szCs w:val="24"/>
        </w:rPr>
        <w:t>0</w:t>
      </w:r>
      <w:r>
        <w:rPr>
          <w:sz w:val="24"/>
          <w:szCs w:val="24"/>
        </w:rPr>
        <w:t>).</w:t>
      </w:r>
    </w:p>
    <w:p w:rsidR="006D1162" w:rsidRDefault="006D1162" w:rsidP="006D1162">
      <w:pPr>
        <w:pStyle w:val="ListParagraph"/>
        <w:numPr>
          <w:ilvl w:val="0"/>
          <w:numId w:val="3"/>
        </w:numPr>
        <w:rPr>
          <w:sz w:val="24"/>
          <w:szCs w:val="24"/>
        </w:rPr>
      </w:pPr>
      <w:r>
        <w:rPr>
          <w:sz w:val="24"/>
          <w:szCs w:val="24"/>
        </w:rPr>
        <w:t>Write and Type:  Students will view a 100’</w:t>
      </w:r>
      <w:r w:rsidR="005B7732">
        <w:rPr>
          <w:sz w:val="24"/>
          <w:szCs w:val="24"/>
        </w:rPr>
        <w:t>s Chart with the 10’s highlighted.  They will then write with pencil and paper the numbers (</w:t>
      </w:r>
      <w:r w:rsidR="005B7732">
        <w:rPr>
          <w:sz w:val="24"/>
          <w:szCs w:val="24"/>
        </w:rPr>
        <w:t>10, 20, 30, 40, 50, 60, 70, 80, 90, 100</w:t>
      </w:r>
      <w:r w:rsidR="005B7732">
        <w:rPr>
          <w:sz w:val="24"/>
          <w:szCs w:val="24"/>
        </w:rPr>
        <w:t>) and then type them in the Notes Application on their iPad.</w:t>
      </w:r>
    </w:p>
    <w:p w:rsidR="005B7732" w:rsidRDefault="005B7732" w:rsidP="006D1162">
      <w:pPr>
        <w:pStyle w:val="ListParagraph"/>
        <w:numPr>
          <w:ilvl w:val="0"/>
          <w:numId w:val="3"/>
        </w:numPr>
        <w:rPr>
          <w:sz w:val="24"/>
          <w:szCs w:val="24"/>
        </w:rPr>
      </w:pPr>
      <w:r>
        <w:rPr>
          <w:sz w:val="24"/>
          <w:szCs w:val="24"/>
        </w:rPr>
        <w:lastRenderedPageBreak/>
        <w:t>Ordering Numbers on Smart Board:  I will have an activity created through Smart Notebook on the Smart Board with 10 boxes and one number inside each box.  Students will move these boxes to put the numbers in order it takes to count to 100 by 10.</w:t>
      </w:r>
    </w:p>
    <w:p w:rsidR="005B7732" w:rsidRDefault="005B7732" w:rsidP="006D1162">
      <w:pPr>
        <w:pStyle w:val="ListParagraph"/>
        <w:numPr>
          <w:ilvl w:val="0"/>
          <w:numId w:val="3"/>
        </w:numPr>
        <w:rPr>
          <w:sz w:val="24"/>
          <w:szCs w:val="24"/>
        </w:rPr>
      </w:pPr>
      <w:r>
        <w:rPr>
          <w:sz w:val="24"/>
          <w:szCs w:val="24"/>
        </w:rPr>
        <w:t>Music:  Students will listen to two songs/videos that teach counting to 100 by 10</w:t>
      </w:r>
      <w:r w:rsidR="00104F17">
        <w:rPr>
          <w:sz w:val="24"/>
          <w:szCs w:val="24"/>
        </w:rPr>
        <w:t>’</w:t>
      </w:r>
      <w:r>
        <w:rPr>
          <w:sz w:val="24"/>
          <w:szCs w:val="24"/>
        </w:rPr>
        <w:t>s.  They will access these videos using their iPads</w:t>
      </w:r>
      <w:r w:rsidR="009B03E1">
        <w:rPr>
          <w:sz w:val="24"/>
          <w:szCs w:val="24"/>
        </w:rPr>
        <w:t xml:space="preserve"> and headphones.  They are both on SchoolTube:  </w:t>
      </w:r>
      <w:hyperlink r:id="rId6" w:history="1">
        <w:r w:rsidR="009B03E1" w:rsidRPr="009B03E1">
          <w:rPr>
            <w:rStyle w:val="Hyperlink"/>
            <w:sz w:val="24"/>
            <w:szCs w:val="24"/>
          </w:rPr>
          <w:t>Count By Tens Song</w:t>
        </w:r>
      </w:hyperlink>
      <w:r w:rsidR="009B03E1">
        <w:rPr>
          <w:sz w:val="24"/>
          <w:szCs w:val="24"/>
        </w:rPr>
        <w:t xml:space="preserve"> and </w:t>
      </w:r>
      <w:hyperlink r:id="rId7" w:history="1">
        <w:r w:rsidR="009B03E1" w:rsidRPr="009B03E1">
          <w:rPr>
            <w:rStyle w:val="Hyperlink"/>
            <w:sz w:val="24"/>
            <w:szCs w:val="24"/>
          </w:rPr>
          <w:t>Climbing Up This Mountain- Counting by 10's to 10</w:t>
        </w:r>
        <w:r w:rsidR="009B03E1" w:rsidRPr="009B03E1">
          <w:rPr>
            <w:rStyle w:val="Hyperlink"/>
            <w:sz w:val="24"/>
            <w:szCs w:val="24"/>
          </w:rPr>
          <w:t>0</w:t>
        </w:r>
        <w:r w:rsidR="009B03E1" w:rsidRPr="009B03E1">
          <w:rPr>
            <w:rStyle w:val="Hyperlink"/>
            <w:sz w:val="24"/>
            <w:szCs w:val="24"/>
          </w:rPr>
          <w:t xml:space="preserve"> Song</w:t>
        </w:r>
      </w:hyperlink>
      <w:r w:rsidR="009B03E1">
        <w:rPr>
          <w:sz w:val="24"/>
          <w:szCs w:val="24"/>
        </w:rPr>
        <w:t>.</w:t>
      </w:r>
    </w:p>
    <w:p w:rsidR="00975687" w:rsidRDefault="009B03E1" w:rsidP="0060766E">
      <w:pPr>
        <w:pStyle w:val="ListParagraph"/>
        <w:rPr>
          <w:sz w:val="24"/>
          <w:szCs w:val="24"/>
        </w:rPr>
      </w:pPr>
      <w:r>
        <w:rPr>
          <w:sz w:val="24"/>
          <w:szCs w:val="24"/>
        </w:rPr>
        <w:t>NOTE:  Students may listen to one or both videos, more than once.</w:t>
      </w:r>
    </w:p>
    <w:p w:rsidR="00104F17" w:rsidRDefault="00104F17" w:rsidP="00F878A3">
      <w:pPr>
        <w:rPr>
          <w:b/>
          <w:sz w:val="24"/>
          <w:szCs w:val="24"/>
        </w:rPr>
      </w:pPr>
      <w:r>
        <w:rPr>
          <w:b/>
          <w:noProof/>
          <w:sz w:val="24"/>
          <w:szCs w:val="24"/>
        </w:rPr>
        <mc:AlternateContent>
          <mc:Choice Requires="wps">
            <w:drawing>
              <wp:anchor distT="0" distB="0" distL="114300" distR="114300" simplePos="0" relativeHeight="251688960" behindDoc="0" locked="0" layoutInCell="1" allowOverlap="1">
                <wp:simplePos x="0" y="0"/>
                <wp:positionH relativeFrom="column">
                  <wp:posOffset>-83127</wp:posOffset>
                </wp:positionH>
                <wp:positionV relativeFrom="paragraph">
                  <wp:posOffset>73685</wp:posOffset>
                </wp:positionV>
                <wp:extent cx="6061207" cy="0"/>
                <wp:effectExtent l="0" t="0" r="15875" b="19050"/>
                <wp:wrapNone/>
                <wp:docPr id="7" name="Straight Connector 7"/>
                <wp:cNvGraphicFramePr/>
                <a:graphic xmlns:a="http://schemas.openxmlformats.org/drawingml/2006/main">
                  <a:graphicData uri="http://schemas.microsoft.com/office/word/2010/wordprocessingShape">
                    <wps:wsp>
                      <wps:cNvCnPr/>
                      <wps:spPr>
                        <a:xfrm>
                          <a:off x="0" y="0"/>
                          <a:ext cx="60612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5pt,5.8pt" to="470.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" strokecolor="black [3040]"/>
            </w:pict>
          </mc:Fallback>
        </mc:AlternateContent>
      </w:r>
    </w:p>
    <w:p w:rsidR="009866AE" w:rsidRDefault="00977A15" w:rsidP="00F878A3">
      <w:pPr>
        <w:rPr>
          <w:b/>
          <w:sz w:val="24"/>
          <w:szCs w:val="24"/>
        </w:rPr>
      </w:pPr>
      <w:r>
        <w:rPr>
          <w:b/>
          <w:sz w:val="24"/>
          <w:szCs w:val="24"/>
        </w:rPr>
        <w:t>Results Presentation</w:t>
      </w:r>
    </w:p>
    <w:p w:rsidR="00977A15" w:rsidRPr="00977A15" w:rsidRDefault="00977A15" w:rsidP="00F878A3">
      <w:pPr>
        <w:rPr>
          <w:sz w:val="24"/>
          <w:szCs w:val="24"/>
        </w:rPr>
      </w:pPr>
      <w:r>
        <w:rPr>
          <w:sz w:val="24"/>
          <w:szCs w:val="24"/>
        </w:rPr>
        <w:t xml:space="preserve">Each group will present what they learned at their final center.  Thus, everyone is presenting the same result, just in a different way.  </w:t>
      </w:r>
    </w:p>
    <w:p w:rsidR="009866AE" w:rsidRPr="009866AE" w:rsidRDefault="009866AE" w:rsidP="00F878A3">
      <w:pPr>
        <w:rPr>
          <w:sz w:val="24"/>
          <w:szCs w:val="24"/>
        </w:rPr>
      </w:pPr>
      <w:r>
        <w:rPr>
          <w:noProof/>
          <w:sz w:val="24"/>
          <w:szCs w:val="24"/>
        </w:rPr>
        <mc:AlternateContent>
          <mc:Choice Requires="wps">
            <w:drawing>
              <wp:anchor distT="0" distB="0" distL="114300" distR="114300" simplePos="0" relativeHeight="251685888" behindDoc="0" locked="0" layoutInCell="1" allowOverlap="1" wp14:anchorId="47AA4F74" wp14:editId="6BB6E3AA">
                <wp:simplePos x="0" y="0"/>
                <wp:positionH relativeFrom="column">
                  <wp:posOffset>-73660</wp:posOffset>
                </wp:positionH>
                <wp:positionV relativeFrom="paragraph">
                  <wp:posOffset>123825</wp:posOffset>
                </wp:positionV>
                <wp:extent cx="6049645" cy="0"/>
                <wp:effectExtent l="0" t="0" r="27305" b="19050"/>
                <wp:wrapNone/>
                <wp:docPr id="16" name="Straight Connector 16"/>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16"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pt,9.75pt" to="470.5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"/>
            </w:pict>
          </mc:Fallback>
        </mc:AlternateContent>
      </w:r>
    </w:p>
    <w:p w:rsidR="009866AE" w:rsidRDefault="00977A15" w:rsidP="00F878A3">
      <w:pPr>
        <w:rPr>
          <w:b/>
          <w:sz w:val="24"/>
          <w:szCs w:val="24"/>
        </w:rPr>
      </w:pPr>
      <w:r>
        <w:rPr>
          <w:b/>
          <w:sz w:val="24"/>
          <w:szCs w:val="24"/>
        </w:rPr>
        <w:t>Supporting Activities</w:t>
      </w:r>
    </w:p>
    <w:p w:rsidR="00977A15" w:rsidRDefault="00977A15" w:rsidP="00F878A3">
      <w:pPr>
        <w:rPr>
          <w:sz w:val="24"/>
          <w:szCs w:val="24"/>
        </w:rPr>
      </w:pPr>
      <w:r>
        <w:rPr>
          <w:sz w:val="24"/>
          <w:szCs w:val="24"/>
        </w:rPr>
        <w:t xml:space="preserve">I want to keep this information in my students little minds because it is a building block for addition, subtraction, multiplication, division, money counting, etc.  Therefore, we will continue to practice this skill.  </w:t>
      </w:r>
    </w:p>
    <w:p w:rsidR="00977A15" w:rsidRDefault="00977A15" w:rsidP="00F878A3">
      <w:pPr>
        <w:rPr>
          <w:sz w:val="24"/>
          <w:szCs w:val="24"/>
        </w:rPr>
      </w:pPr>
      <w:r>
        <w:rPr>
          <w:sz w:val="24"/>
          <w:szCs w:val="24"/>
        </w:rPr>
        <w:t>Continued practice methods:</w:t>
      </w:r>
    </w:p>
    <w:p w:rsidR="00977A15" w:rsidRDefault="00977A15" w:rsidP="00977A15">
      <w:pPr>
        <w:pStyle w:val="ListParagraph"/>
        <w:numPr>
          <w:ilvl w:val="0"/>
          <w:numId w:val="5"/>
        </w:numPr>
        <w:rPr>
          <w:sz w:val="24"/>
          <w:szCs w:val="24"/>
        </w:rPr>
      </w:pPr>
      <w:r>
        <w:rPr>
          <w:sz w:val="24"/>
          <w:szCs w:val="24"/>
        </w:rPr>
        <w:t>Counting by 10’</w:t>
      </w:r>
      <w:r w:rsidR="00D94238">
        <w:rPr>
          <w:sz w:val="24"/>
          <w:szCs w:val="24"/>
        </w:rPr>
        <w:t>s during Calendar T</w:t>
      </w:r>
      <w:r>
        <w:rPr>
          <w:sz w:val="24"/>
          <w:szCs w:val="24"/>
        </w:rPr>
        <w:t>ime.</w:t>
      </w:r>
    </w:p>
    <w:p w:rsidR="00977A15" w:rsidRDefault="00977A15" w:rsidP="00977A15">
      <w:pPr>
        <w:pStyle w:val="ListParagraph"/>
        <w:numPr>
          <w:ilvl w:val="0"/>
          <w:numId w:val="5"/>
        </w:numPr>
        <w:rPr>
          <w:sz w:val="24"/>
          <w:szCs w:val="24"/>
        </w:rPr>
      </w:pPr>
      <w:r>
        <w:rPr>
          <w:sz w:val="24"/>
          <w:szCs w:val="24"/>
        </w:rPr>
        <w:t>Counting dimes.</w:t>
      </w:r>
    </w:p>
    <w:p w:rsidR="00977A15" w:rsidRDefault="00977A15" w:rsidP="00977A15">
      <w:pPr>
        <w:pStyle w:val="ListParagraph"/>
        <w:numPr>
          <w:ilvl w:val="0"/>
          <w:numId w:val="5"/>
        </w:numPr>
        <w:rPr>
          <w:sz w:val="24"/>
          <w:szCs w:val="24"/>
        </w:rPr>
      </w:pPr>
      <w:r>
        <w:rPr>
          <w:sz w:val="24"/>
          <w:szCs w:val="24"/>
        </w:rPr>
        <w:t>Instead of counting to 10 for the students to be ready or complete</w:t>
      </w:r>
      <w:r w:rsidR="00D94238">
        <w:rPr>
          <w:sz w:val="24"/>
          <w:szCs w:val="24"/>
        </w:rPr>
        <w:t xml:space="preserve"> a task</w:t>
      </w:r>
      <w:r>
        <w:rPr>
          <w:sz w:val="24"/>
          <w:szCs w:val="24"/>
        </w:rPr>
        <w:t>, count to 100 by 10’s.</w:t>
      </w:r>
    </w:p>
    <w:p w:rsidR="00D94238" w:rsidRPr="00977A15" w:rsidRDefault="00D94238" w:rsidP="00977A15">
      <w:pPr>
        <w:pStyle w:val="ListParagraph"/>
        <w:numPr>
          <w:ilvl w:val="0"/>
          <w:numId w:val="5"/>
        </w:numPr>
        <w:rPr>
          <w:sz w:val="24"/>
          <w:szCs w:val="24"/>
        </w:rPr>
      </w:pPr>
      <w:r>
        <w:rPr>
          <w:sz w:val="24"/>
          <w:szCs w:val="24"/>
        </w:rPr>
        <w:t>Integrating these centers again into math instruction.</w:t>
      </w:r>
    </w:p>
    <w:p w:rsidR="00977A15" w:rsidRDefault="00977A15" w:rsidP="00F878A3">
      <w:pPr>
        <w:rPr>
          <w:sz w:val="24"/>
          <w:szCs w:val="24"/>
        </w:rPr>
      </w:pPr>
      <w:r>
        <w:rPr>
          <w:noProof/>
          <w:sz w:val="24"/>
          <w:szCs w:val="24"/>
        </w:rPr>
        <mc:AlternateContent>
          <mc:Choice Requires="wps">
            <w:drawing>
              <wp:anchor distT="0" distB="0" distL="114300" distR="114300" simplePos="0" relativeHeight="251687936" behindDoc="0" locked="0" layoutInCell="1" allowOverlap="1" wp14:anchorId="47A09E8F" wp14:editId="77EFB1D5">
                <wp:simplePos x="0" y="0"/>
                <wp:positionH relativeFrom="column">
                  <wp:posOffset>-80010</wp:posOffset>
                </wp:positionH>
                <wp:positionV relativeFrom="paragraph">
                  <wp:posOffset>173355</wp:posOffset>
                </wp:positionV>
                <wp:extent cx="6049645" cy="0"/>
                <wp:effectExtent l="0" t="0" r="27305" b="19050"/>
                <wp:wrapNone/>
                <wp:docPr id="17" name="Straight Connector 17"/>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17"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3pt,13.65pt" to="470.0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"/>
            </w:pict>
          </mc:Fallback>
        </mc:AlternateContent>
      </w:r>
    </w:p>
    <w:p w:rsidR="009C5422" w:rsidRPr="00122747" w:rsidRDefault="004A1838" w:rsidP="00F878A3">
      <w:pPr>
        <w:rPr>
          <w:sz w:val="24"/>
          <w:szCs w:val="24"/>
        </w:rPr>
      </w:pPr>
      <w:r>
        <w:rPr>
          <w:b/>
          <w:sz w:val="24"/>
          <w:szCs w:val="24"/>
        </w:rPr>
        <w:t>Assessment</w:t>
      </w:r>
    </w:p>
    <w:p w:rsidR="0060766E" w:rsidRPr="0060766E" w:rsidRDefault="0060766E" w:rsidP="00F878A3">
      <w:pPr>
        <w:rPr>
          <w:sz w:val="24"/>
          <w:szCs w:val="24"/>
        </w:rPr>
      </w:pPr>
      <w:r>
        <w:rPr>
          <w:sz w:val="24"/>
          <w:szCs w:val="24"/>
        </w:rPr>
        <w:t xml:space="preserve">Since the curriculum calls for kindergartners to be able to rote count by 10’s to 100, I will call students up to my desk and have them individually count </w:t>
      </w:r>
      <w:r w:rsidR="00D94238">
        <w:rPr>
          <w:sz w:val="24"/>
          <w:szCs w:val="24"/>
        </w:rPr>
        <w:t xml:space="preserve">(in a speaking voice or singing voice) </w:t>
      </w:r>
      <w:r>
        <w:rPr>
          <w:sz w:val="24"/>
          <w:szCs w:val="24"/>
        </w:rPr>
        <w:t xml:space="preserve">to 100 by 10’s.  </w:t>
      </w:r>
      <w:r w:rsidR="00D94238">
        <w:rPr>
          <w:sz w:val="24"/>
          <w:szCs w:val="24"/>
        </w:rPr>
        <w:t>I will also ask the numbers in order when given the numbers written on individual cards.</w:t>
      </w:r>
      <w:r>
        <w:rPr>
          <w:sz w:val="24"/>
          <w:szCs w:val="24"/>
        </w:rPr>
        <w:t xml:space="preserve">  My goal for after this activity is for them to get </w:t>
      </w:r>
      <w:r w:rsidR="00D94238">
        <w:rPr>
          <w:sz w:val="24"/>
          <w:szCs w:val="24"/>
        </w:rPr>
        <w:t xml:space="preserve">80% or higher on these two assessments.  If the students accomplish this goal, I will know they are well on their way to mastering the process.  If they do not score this high, I will go back, do re-teaching lessons, and assess again.    </w:t>
      </w:r>
    </w:p>
    <w:p w:rsidR="00A13124" w:rsidRDefault="00A13124">
      <w:pPr>
        <w:rPr>
          <w:b/>
          <w:sz w:val="24"/>
          <w:szCs w:val="24"/>
        </w:rPr>
      </w:pPr>
      <w:r>
        <w:rPr>
          <w:b/>
          <w:sz w:val="24"/>
          <w:szCs w:val="24"/>
        </w:rPr>
        <w:lastRenderedPageBreak/>
        <w:br w:type="page"/>
      </w:r>
    </w:p>
    <w:p w:rsidR="0096264F" w:rsidRDefault="0096264F">
      <w:pPr>
        <w:rPr>
          <w:b/>
          <w:sz w:val="24"/>
          <w:szCs w:val="24"/>
        </w:rPr>
      </w:pPr>
      <w:r>
        <w:rPr>
          <w:b/>
          <w:sz w:val="24"/>
          <w:szCs w:val="24"/>
        </w:rPr>
        <w:lastRenderedPageBreak/>
        <w:t>Additional Materials</w:t>
      </w:r>
    </w:p>
    <w:p w:rsidR="0096264F" w:rsidRDefault="0096264F">
      <w:pPr>
        <w:rPr>
          <w:b/>
          <w:sz w:val="24"/>
          <w:szCs w:val="24"/>
        </w:rPr>
      </w:pPr>
      <w:hyperlink r:id="rId8" w:history="1">
        <w:r w:rsidRPr="0096264F">
          <w:rPr>
            <w:rStyle w:val="Hyperlink"/>
            <w:b/>
            <w:sz w:val="24"/>
            <w:szCs w:val="24"/>
          </w:rPr>
          <w:t xml:space="preserve">Tip Model Auditory </w:t>
        </w:r>
        <w:r w:rsidRPr="0096264F">
          <w:rPr>
            <w:rStyle w:val="Hyperlink"/>
            <w:b/>
            <w:sz w:val="24"/>
            <w:szCs w:val="24"/>
          </w:rPr>
          <w:t>L</w:t>
        </w:r>
        <w:r w:rsidRPr="0096264F">
          <w:rPr>
            <w:rStyle w:val="Hyperlink"/>
            <w:b/>
            <w:sz w:val="24"/>
            <w:szCs w:val="24"/>
          </w:rPr>
          <w:t>earner</w:t>
        </w:r>
      </w:hyperlink>
    </w:p>
    <w:p w:rsidR="0096264F" w:rsidRDefault="0096264F">
      <w:pPr>
        <w:rPr>
          <w:b/>
          <w:sz w:val="24"/>
          <w:szCs w:val="24"/>
        </w:rPr>
      </w:pPr>
      <w:hyperlink r:id="rId9" w:history="1">
        <w:r w:rsidRPr="0096264F">
          <w:rPr>
            <w:rStyle w:val="Hyperlink"/>
            <w:b/>
            <w:sz w:val="24"/>
            <w:szCs w:val="24"/>
          </w:rPr>
          <w:t>Tip Model Kinesthetic Le</w:t>
        </w:r>
        <w:r w:rsidRPr="0096264F">
          <w:rPr>
            <w:rStyle w:val="Hyperlink"/>
            <w:b/>
            <w:sz w:val="24"/>
            <w:szCs w:val="24"/>
          </w:rPr>
          <w:t>a</w:t>
        </w:r>
        <w:r w:rsidRPr="0096264F">
          <w:rPr>
            <w:rStyle w:val="Hyperlink"/>
            <w:b/>
            <w:sz w:val="24"/>
            <w:szCs w:val="24"/>
          </w:rPr>
          <w:t>rner</w:t>
        </w:r>
      </w:hyperlink>
    </w:p>
    <w:p w:rsidR="0096264F" w:rsidRDefault="0096264F">
      <w:pPr>
        <w:rPr>
          <w:b/>
          <w:sz w:val="24"/>
          <w:szCs w:val="24"/>
        </w:rPr>
      </w:pPr>
      <w:hyperlink r:id="rId10" w:history="1">
        <w:r w:rsidRPr="0096264F">
          <w:rPr>
            <w:rStyle w:val="Hyperlink"/>
            <w:b/>
            <w:sz w:val="24"/>
            <w:szCs w:val="24"/>
          </w:rPr>
          <w:t>Tip Model Vi</w:t>
        </w:r>
        <w:r w:rsidRPr="0096264F">
          <w:rPr>
            <w:rStyle w:val="Hyperlink"/>
            <w:b/>
            <w:sz w:val="24"/>
            <w:szCs w:val="24"/>
          </w:rPr>
          <w:t>s</w:t>
        </w:r>
        <w:r w:rsidRPr="0096264F">
          <w:rPr>
            <w:rStyle w:val="Hyperlink"/>
            <w:b/>
            <w:sz w:val="24"/>
            <w:szCs w:val="24"/>
          </w:rPr>
          <w:t>ual Learner</w:t>
        </w:r>
      </w:hyperlink>
    </w:p>
    <w:p w:rsidR="0096264F" w:rsidRDefault="0096264F">
      <w:pPr>
        <w:rPr>
          <w:sz w:val="24"/>
          <w:szCs w:val="24"/>
        </w:rPr>
      </w:pPr>
      <w:r>
        <w:rPr>
          <w:sz w:val="24"/>
          <w:szCs w:val="24"/>
        </w:rPr>
        <w:t>Sources are cited on the following page.</w:t>
      </w:r>
    </w:p>
    <w:p w:rsidR="0096264F" w:rsidRDefault="0096264F">
      <w:pPr>
        <w:rPr>
          <w:sz w:val="24"/>
          <w:szCs w:val="24"/>
        </w:rPr>
      </w:pPr>
      <w:r>
        <w:rPr>
          <w:sz w:val="24"/>
          <w:szCs w:val="24"/>
        </w:rPr>
        <w:t xml:space="preserve">Explanations of how these lesson plans meets each group of learners needs is explained throughout the lessons.  </w:t>
      </w:r>
    </w:p>
    <w:p w:rsidR="0096264F" w:rsidRPr="0096264F" w:rsidRDefault="0096264F">
      <w:pPr>
        <w:rPr>
          <w:sz w:val="24"/>
          <w:szCs w:val="24"/>
        </w:rPr>
      </w:pPr>
      <w:r>
        <w:rPr>
          <w:sz w:val="24"/>
          <w:szCs w:val="24"/>
        </w:rPr>
        <w:t>Wiki link is located at the top of this document.</w:t>
      </w:r>
    </w:p>
    <w:p w:rsidR="00A13124" w:rsidRDefault="00A13124">
      <w:pPr>
        <w:rPr>
          <w:b/>
          <w:sz w:val="24"/>
          <w:szCs w:val="24"/>
        </w:rPr>
      </w:pPr>
      <w:r>
        <w:rPr>
          <w:b/>
          <w:sz w:val="24"/>
          <w:szCs w:val="24"/>
        </w:rPr>
        <w:br w:type="page"/>
      </w:r>
    </w:p>
    <w:p w:rsidR="001948C6" w:rsidRPr="007738DF" w:rsidRDefault="0072671D" w:rsidP="00F878A3">
      <w:pPr>
        <w:rPr>
          <w:sz w:val="24"/>
          <w:szCs w:val="24"/>
        </w:rPr>
      </w:pPr>
      <w:r w:rsidRPr="007738DF">
        <w:rPr>
          <w:b/>
          <w:sz w:val="24"/>
          <w:szCs w:val="24"/>
        </w:rPr>
        <w:lastRenderedPageBreak/>
        <w:t>Citations</w:t>
      </w:r>
    </w:p>
    <w:p w:rsidR="000C6811" w:rsidRPr="007738DF" w:rsidRDefault="000C6811" w:rsidP="00F878A3">
      <w:pPr>
        <w:rPr>
          <w:rFonts w:cs="Arial"/>
          <w:sz w:val="24"/>
          <w:szCs w:val="24"/>
        </w:rPr>
      </w:pPr>
      <w:r w:rsidRPr="007738DF">
        <w:rPr>
          <w:rFonts w:cs="Arial"/>
          <w:sz w:val="24"/>
          <w:szCs w:val="24"/>
        </w:rPr>
        <w:t xml:space="preserve">Common Core State Standards Initiative. (2012). Mathematics&gt;&gt;Kindergarten&gt;&gt;Counting &amp; </w:t>
      </w:r>
      <w:r w:rsidRPr="007738DF">
        <w:rPr>
          <w:rFonts w:cs="Arial"/>
          <w:sz w:val="24"/>
          <w:szCs w:val="24"/>
        </w:rPr>
        <w:tab/>
        <w:t>Cardinality. Retrieved from http://www.corestandards.org/Math/Content/K/CC</w:t>
      </w:r>
    </w:p>
    <w:p w:rsidR="00933EFD" w:rsidRPr="007738DF" w:rsidRDefault="00933EFD" w:rsidP="00F878A3">
      <w:pPr>
        <w:rPr>
          <w:rFonts w:cs="Arial"/>
          <w:sz w:val="24"/>
          <w:szCs w:val="24"/>
        </w:rPr>
      </w:pPr>
      <w:r w:rsidRPr="007738DF">
        <w:rPr>
          <w:rFonts w:cs="Arial"/>
          <w:sz w:val="24"/>
          <w:szCs w:val="24"/>
        </w:rPr>
        <w:t>iste.nets. (2007). Retrieved from http://www.iste.org/docs/pdfs/nets-s-standards.pdf?sfvrsn=2</w:t>
      </w:r>
    </w:p>
    <w:p w:rsidR="000C6811" w:rsidRPr="007738DF" w:rsidRDefault="000C6811" w:rsidP="00F878A3">
      <w:pPr>
        <w:rPr>
          <w:rFonts w:cs="Arial"/>
          <w:sz w:val="24"/>
          <w:szCs w:val="24"/>
        </w:rPr>
      </w:pPr>
      <w:r w:rsidRPr="007738DF">
        <w:rPr>
          <w:rFonts w:cs="Arial"/>
          <w:sz w:val="24"/>
          <w:szCs w:val="24"/>
        </w:rPr>
        <w:t xml:space="preserve">Havefunteaching. (2011, April 5). Counting by Tens Song [Video file]. Retrieved from </w:t>
      </w:r>
      <w:r w:rsidRPr="007738DF">
        <w:rPr>
          <w:rFonts w:cs="Arial"/>
          <w:sz w:val="24"/>
          <w:szCs w:val="24"/>
        </w:rPr>
        <w:tab/>
        <w:t xml:space="preserve">SCHOOLTUBE website: </w:t>
      </w:r>
      <w:r w:rsidRPr="007738DF">
        <w:rPr>
          <w:rFonts w:cs="Arial"/>
          <w:sz w:val="24"/>
          <w:szCs w:val="24"/>
        </w:rPr>
        <w:tab/>
        <w:t>http://www.schooltube.com/video/11f26f6225ab460f3c97/Counting%20By%20Tens%2</w:t>
      </w:r>
      <w:r w:rsidRPr="007738DF">
        <w:rPr>
          <w:rFonts w:cs="Arial"/>
          <w:sz w:val="24"/>
          <w:szCs w:val="24"/>
        </w:rPr>
        <w:tab/>
        <w:t>0Song</w:t>
      </w:r>
    </w:p>
    <w:p w:rsidR="000C6811" w:rsidRPr="007738DF" w:rsidRDefault="000C6811" w:rsidP="00F878A3">
      <w:pPr>
        <w:rPr>
          <w:rFonts w:cs="Arial"/>
          <w:sz w:val="24"/>
          <w:szCs w:val="24"/>
        </w:rPr>
      </w:pPr>
      <w:r w:rsidRPr="007738DF">
        <w:rPr>
          <w:rFonts w:cs="Arial"/>
          <w:sz w:val="24"/>
          <w:szCs w:val="24"/>
        </w:rPr>
        <w:t xml:space="preserve">lesleyfleenor. (2010, September 1). Climbing Up This Mountain- Counting by 10's to 100 Song </w:t>
      </w:r>
      <w:r w:rsidRPr="007738DF">
        <w:rPr>
          <w:rFonts w:cs="Arial"/>
          <w:sz w:val="24"/>
          <w:szCs w:val="24"/>
        </w:rPr>
        <w:tab/>
        <w:t xml:space="preserve">[Video file]. Retrieved from SCHOOLTUBE website: </w:t>
      </w:r>
      <w:r w:rsidRPr="007738DF">
        <w:rPr>
          <w:rFonts w:cs="Arial"/>
          <w:sz w:val="24"/>
          <w:szCs w:val="24"/>
        </w:rPr>
        <w:tab/>
      </w:r>
      <w:r w:rsidRPr="007738DF">
        <w:rPr>
          <w:rFonts w:cs="Arial"/>
          <w:sz w:val="24"/>
          <w:szCs w:val="24"/>
        </w:rPr>
        <w:tab/>
        <w:t>http://www.schooltube.com/video/b9eab96ad2db9b06c84c/Climbing%20Up%20This%</w:t>
      </w:r>
      <w:r w:rsidRPr="007738DF">
        <w:rPr>
          <w:rFonts w:cs="Arial"/>
          <w:sz w:val="24"/>
          <w:szCs w:val="24"/>
        </w:rPr>
        <w:tab/>
        <w:t>20Mountain-%20Counting%20by%2010's%20to%20100%20Song</w:t>
      </w:r>
    </w:p>
    <w:p w:rsidR="0072671D" w:rsidRPr="007738DF" w:rsidRDefault="0072671D" w:rsidP="00F878A3">
      <w:pPr>
        <w:rPr>
          <w:rFonts w:cs="Arial"/>
          <w:sz w:val="24"/>
          <w:szCs w:val="24"/>
        </w:rPr>
      </w:pPr>
      <w:r w:rsidRPr="007738DF">
        <w:rPr>
          <w:rFonts w:cs="Arial"/>
          <w:sz w:val="24"/>
          <w:szCs w:val="24"/>
        </w:rPr>
        <w:t xml:space="preserve">The Show-Me Standards. (2009). Retrieved from </w:t>
      </w:r>
      <w:r w:rsidRPr="007738DF">
        <w:rPr>
          <w:rFonts w:cs="Arial"/>
          <w:sz w:val="24"/>
          <w:szCs w:val="24"/>
        </w:rPr>
        <w:tab/>
      </w:r>
      <w:r w:rsidR="001948C6" w:rsidRPr="007738DF">
        <w:rPr>
          <w:rFonts w:cs="Arial"/>
          <w:sz w:val="24"/>
          <w:szCs w:val="24"/>
        </w:rPr>
        <w:t>http://dese.mo.gov/standards/documents/Show_Me_Standards_Placemat.pdf</w:t>
      </w:r>
    </w:p>
    <w:p w:rsidR="001948C6" w:rsidRPr="009F61DA" w:rsidRDefault="001948C6" w:rsidP="00F878A3">
      <w:pPr>
        <w:rPr>
          <w:sz w:val="24"/>
          <w:szCs w:val="24"/>
        </w:rPr>
      </w:pPr>
    </w:p>
    <w:sectPr w:rsidR="001948C6" w:rsidRPr="009F61DA" w:rsidSect="00122747">
      <w:pgSz w:w="12240" w:h="15840"/>
      <w:pgMar w:top="144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508DE"/>
    <w:multiLevelType w:val="hybridMultilevel"/>
    <w:tmpl w:val="21B0E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CD6A7F"/>
    <w:multiLevelType w:val="hybridMultilevel"/>
    <w:tmpl w:val="AE7A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0E7C88"/>
    <w:multiLevelType w:val="hybridMultilevel"/>
    <w:tmpl w:val="9F564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7C03B88"/>
    <w:multiLevelType w:val="hybridMultilevel"/>
    <w:tmpl w:val="3676C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E1310A"/>
    <w:multiLevelType w:val="hybridMultilevel"/>
    <w:tmpl w:val="F95CC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834"/>
    <w:rsid w:val="000C6811"/>
    <w:rsid w:val="00104F17"/>
    <w:rsid w:val="00122747"/>
    <w:rsid w:val="001948C6"/>
    <w:rsid w:val="00276333"/>
    <w:rsid w:val="002C2E77"/>
    <w:rsid w:val="002E2834"/>
    <w:rsid w:val="0040418C"/>
    <w:rsid w:val="0042526B"/>
    <w:rsid w:val="00461342"/>
    <w:rsid w:val="004A1838"/>
    <w:rsid w:val="005B7732"/>
    <w:rsid w:val="005B7910"/>
    <w:rsid w:val="005F4C9E"/>
    <w:rsid w:val="0060766E"/>
    <w:rsid w:val="006D1162"/>
    <w:rsid w:val="0072671D"/>
    <w:rsid w:val="007738DF"/>
    <w:rsid w:val="0078694F"/>
    <w:rsid w:val="00837DF4"/>
    <w:rsid w:val="008474A4"/>
    <w:rsid w:val="00933EFD"/>
    <w:rsid w:val="00944594"/>
    <w:rsid w:val="009457D2"/>
    <w:rsid w:val="00960682"/>
    <w:rsid w:val="0096264F"/>
    <w:rsid w:val="00975687"/>
    <w:rsid w:val="00977A15"/>
    <w:rsid w:val="009866AE"/>
    <w:rsid w:val="009B03E1"/>
    <w:rsid w:val="009C5422"/>
    <w:rsid w:val="009D216D"/>
    <w:rsid w:val="009D6C92"/>
    <w:rsid w:val="009F61DA"/>
    <w:rsid w:val="00A13124"/>
    <w:rsid w:val="00A2630A"/>
    <w:rsid w:val="00A867B3"/>
    <w:rsid w:val="00AE1B3A"/>
    <w:rsid w:val="00AF2FE9"/>
    <w:rsid w:val="00B565BE"/>
    <w:rsid w:val="00B93D29"/>
    <w:rsid w:val="00D21BAE"/>
    <w:rsid w:val="00D42643"/>
    <w:rsid w:val="00D62117"/>
    <w:rsid w:val="00D94238"/>
    <w:rsid w:val="00DE2FFF"/>
    <w:rsid w:val="00DF21E5"/>
    <w:rsid w:val="00E5109C"/>
    <w:rsid w:val="00E56C68"/>
    <w:rsid w:val="00E6187A"/>
    <w:rsid w:val="00E8406B"/>
    <w:rsid w:val="00F87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94F"/>
    <w:pPr>
      <w:ind w:left="720"/>
      <w:contextualSpacing/>
    </w:pPr>
  </w:style>
  <w:style w:type="character" w:styleId="Hyperlink">
    <w:name w:val="Hyperlink"/>
    <w:basedOn w:val="DefaultParagraphFont"/>
    <w:uiPriority w:val="99"/>
    <w:unhideWhenUsed/>
    <w:rsid w:val="008474A4"/>
    <w:rPr>
      <w:color w:val="0000FF" w:themeColor="hyperlink"/>
      <w:u w:val="single"/>
    </w:rPr>
  </w:style>
  <w:style w:type="paragraph" w:styleId="BalloonText">
    <w:name w:val="Balloon Text"/>
    <w:basedOn w:val="Normal"/>
    <w:link w:val="BalloonTextChar"/>
    <w:uiPriority w:val="99"/>
    <w:semiHidden/>
    <w:unhideWhenUsed/>
    <w:rsid w:val="009C5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422"/>
    <w:rPr>
      <w:rFonts w:ascii="Tahoma" w:hAnsi="Tahoma" w:cs="Tahoma"/>
      <w:sz w:val="16"/>
      <w:szCs w:val="16"/>
    </w:rPr>
  </w:style>
  <w:style w:type="table" w:styleId="TableGrid">
    <w:name w:val="Table Grid"/>
    <w:basedOn w:val="TableNormal"/>
    <w:uiPriority w:val="59"/>
    <w:rsid w:val="009D6C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E1B3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94F"/>
    <w:pPr>
      <w:ind w:left="720"/>
      <w:contextualSpacing/>
    </w:pPr>
  </w:style>
  <w:style w:type="character" w:styleId="Hyperlink">
    <w:name w:val="Hyperlink"/>
    <w:basedOn w:val="DefaultParagraphFont"/>
    <w:uiPriority w:val="99"/>
    <w:unhideWhenUsed/>
    <w:rsid w:val="008474A4"/>
    <w:rPr>
      <w:color w:val="0000FF" w:themeColor="hyperlink"/>
      <w:u w:val="single"/>
    </w:rPr>
  </w:style>
  <w:style w:type="paragraph" w:styleId="BalloonText">
    <w:name w:val="Balloon Text"/>
    <w:basedOn w:val="Normal"/>
    <w:link w:val="BalloonTextChar"/>
    <w:uiPriority w:val="99"/>
    <w:semiHidden/>
    <w:unhideWhenUsed/>
    <w:rsid w:val="009C5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422"/>
    <w:rPr>
      <w:rFonts w:ascii="Tahoma" w:hAnsi="Tahoma" w:cs="Tahoma"/>
      <w:sz w:val="16"/>
      <w:szCs w:val="16"/>
    </w:rPr>
  </w:style>
  <w:style w:type="table" w:styleId="TableGrid">
    <w:name w:val="Table Grid"/>
    <w:basedOn w:val="TableNormal"/>
    <w:uiPriority w:val="59"/>
    <w:rsid w:val="009D6C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E1B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ichelle\Documents\University%20of%20Phoenix\Week%206\Tip%20Model%20Auditory%20Learner.docx" TargetMode="External"/><Relationship Id="rId3" Type="http://schemas.microsoft.com/office/2007/relationships/stylesWithEffects" Target="stylesWithEffects.xml"/><Relationship Id="rId7" Type="http://schemas.openxmlformats.org/officeDocument/2006/relationships/hyperlink" Target="http://www.schooltube.com/video/b9eab96ad2db9b06c84c/Climbing%20Up%20This%20Mountain-%20Counting%20by%2010's%20to%20100%20So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tube.com/video/11f26f6225ab460f3c97/Counting%20By%20Tens%20So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Michelle\Documents\University%20of%20Phoenix\Week%206\Tip%20Model%20Visual%20Learner.docx" TargetMode="External"/><Relationship Id="rId4" Type="http://schemas.openxmlformats.org/officeDocument/2006/relationships/settings" Target="settings.xml"/><Relationship Id="rId9" Type="http://schemas.openxmlformats.org/officeDocument/2006/relationships/hyperlink" Target="file:///C:\Users\Michelle\Documents\University%20of%20Phoenix\Week%206\Tip%20Model%20Kinesthetic%20Learner.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Minogue</dc:creator>
  <cp:lastModifiedBy>Michelle Minogue</cp:lastModifiedBy>
  <cp:revision>2</cp:revision>
  <dcterms:created xsi:type="dcterms:W3CDTF">2014-02-08T04:35:00Z</dcterms:created>
  <dcterms:modified xsi:type="dcterms:W3CDTF">2014-02-08T04:35:00Z</dcterms:modified>
</cp:coreProperties>
</file>